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E7" w:rsidRDefault="0068238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7BFAF6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spacing w:before="1"/>
        <w:rPr>
          <w:sz w:val="28"/>
        </w:rPr>
      </w:pPr>
    </w:p>
    <w:p w:rsidR="005D06E7" w:rsidRDefault="0068238E">
      <w:pPr>
        <w:spacing w:before="82"/>
        <w:ind w:left="3219" w:right="4516"/>
        <w:jc w:val="center"/>
        <w:rPr>
          <w:b/>
          <w:sz w:val="44"/>
        </w:rPr>
      </w:pPr>
      <w:r>
        <w:rPr>
          <w:b/>
          <w:color w:val="231F20"/>
          <w:sz w:val="44"/>
        </w:rPr>
        <w:t>González Ortega</w:t>
      </w:r>
    </w:p>
    <w:p w:rsidR="005D06E7" w:rsidRDefault="0068238E">
      <w:pPr>
        <w:spacing w:before="16"/>
        <w:ind w:left="3218" w:right="45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HGOSAA010</w:t>
      </w: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spacing w:before="7"/>
      </w:pPr>
    </w:p>
    <w:p w:rsidR="005D06E7" w:rsidRDefault="0068238E">
      <w:pPr>
        <w:ind w:left="6696"/>
        <w:rPr>
          <w:sz w:val="24"/>
        </w:rPr>
      </w:pPr>
      <w:r>
        <w:rPr>
          <w:color w:val="231F20"/>
          <w:sz w:val="24"/>
        </w:rPr>
        <w:t>González Ortega: 130550007</w:t>
      </w:r>
    </w:p>
    <w:p w:rsidR="005D06E7" w:rsidRDefault="005D06E7">
      <w:pPr>
        <w:rPr>
          <w:sz w:val="24"/>
        </w:rPr>
        <w:sectPr w:rsidR="005D06E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68238E">
      <w:pPr>
        <w:spacing w:before="218"/>
        <w:ind w:left="3219" w:right="451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D06E7" w:rsidRDefault="005D06E7">
      <w:pPr>
        <w:pStyle w:val="Textoindependiente"/>
        <w:spacing w:before="2"/>
        <w:rPr>
          <w:b/>
          <w:sz w:val="46"/>
        </w:rPr>
      </w:pPr>
    </w:p>
    <w:p w:rsidR="005D06E7" w:rsidRDefault="0068238E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González Ortega</w:t>
      </w:r>
      <w:r>
        <w:t>, del Municipio de Santiago de</w:t>
      </w:r>
      <w:r>
        <w:t xml:space="preserve"> Anaya, con clave INEGI </w:t>
      </w:r>
      <w:r>
        <w:rPr>
          <w:b/>
        </w:rPr>
        <w:t>130550007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Hidalgo HGOSAA010</w:t>
      </w:r>
      <w:r>
        <w:t>.</w:t>
      </w:r>
    </w:p>
    <w:p w:rsidR="005D06E7" w:rsidRDefault="005D06E7">
      <w:pPr>
        <w:pStyle w:val="Textoindependiente"/>
        <w:spacing w:before="1"/>
        <w:rPr>
          <w:sz w:val="24"/>
        </w:rPr>
      </w:pPr>
    </w:p>
    <w:p w:rsidR="005D06E7" w:rsidRDefault="0068238E">
      <w:pPr>
        <w:pStyle w:val="Textoindependiente"/>
        <w:ind w:left="401" w:right="1697"/>
        <w:jc w:val="both"/>
      </w:pPr>
      <w:r>
        <w:rPr>
          <w:b/>
        </w:rPr>
        <w:t xml:space="preserve">González Ortega </w:t>
      </w:r>
      <w:r>
        <w:t xml:space="preserve">se integra por habitantes que se </w:t>
      </w:r>
      <w:proofErr w:type="spellStart"/>
      <w:r>
        <w:t>auto</w:t>
      </w:r>
      <w:r>
        <w:t>reconocen</w:t>
      </w:r>
      <w:proofErr w:type="spellEnd"/>
      <w:r>
        <w:t xml:space="preserve"> como indígenas por ser Hablantes de Lengua Indígena y la realización de la Fiesta Patronal y manifestaciones culturales que perduran como patrimonio cultural; a lo anterior se suma la elaboración de artesanías elaboradas con fibra de maguey </w:t>
      </w:r>
      <w:r>
        <w:rPr>
          <w:i/>
        </w:rPr>
        <w:t>ixtle</w:t>
      </w:r>
      <w:r>
        <w:rPr>
          <w:i/>
        </w:rPr>
        <w:t xml:space="preserve"> </w:t>
      </w:r>
      <w:r>
        <w:t xml:space="preserve">(por </w:t>
      </w:r>
      <w:proofErr w:type="gramStart"/>
      <w:r>
        <w:t>ejemplo</w:t>
      </w:r>
      <w:proofErr w:type="gramEnd"/>
      <w:r>
        <w:t xml:space="preserve"> estropajos, morrales, ayates, vestidos, aretes, collares, etcétera).</w:t>
      </w:r>
    </w:p>
    <w:p w:rsidR="005D06E7" w:rsidRDefault="005D06E7">
      <w:pPr>
        <w:pStyle w:val="Textoindependiente"/>
        <w:spacing w:before="11"/>
        <w:rPr>
          <w:sz w:val="21"/>
        </w:rPr>
      </w:pPr>
    </w:p>
    <w:p w:rsidR="005D06E7" w:rsidRDefault="0068238E">
      <w:pPr>
        <w:pStyle w:val="Textoindependiente"/>
        <w:ind w:left="401" w:right="1694"/>
        <w:jc w:val="both"/>
      </w:pPr>
      <w:r>
        <w:t>Otra de sus particularidades es la realización de tres tipos de asambleas: Asamblea General, Asamblea de Comité y Asamblea Ejidal, en éstas se contienen todos aquellos aspe</w:t>
      </w:r>
      <w:r>
        <w:t>ctos que son de relevancia para los habitantes, en tanto se ocupan en principio de la organización de las mismas y la delimitación de temas que a cada una corresponde.</w:t>
      </w:r>
    </w:p>
    <w:p w:rsidR="005D06E7" w:rsidRDefault="005D06E7">
      <w:pPr>
        <w:pStyle w:val="Textoindependiente"/>
      </w:pPr>
    </w:p>
    <w:p w:rsidR="005D06E7" w:rsidRDefault="0068238E">
      <w:pPr>
        <w:pStyle w:val="Textoindependiente"/>
        <w:ind w:left="401" w:right="1697"/>
        <w:jc w:val="both"/>
      </w:pPr>
      <w:r>
        <w:t>Destaca la inexistencia de un reglamento interno escrito o estatuto comunal de conviven</w:t>
      </w:r>
      <w:r>
        <w:t>cia, más bien se describe a la comunidad como regida por “usos y costumbres”, donde entra en vigor parte de la función del Delegado Municipal como máxima</w:t>
      </w:r>
      <w:r>
        <w:rPr>
          <w:spacing w:val="-2"/>
        </w:rPr>
        <w:t xml:space="preserve"> </w:t>
      </w:r>
      <w:r>
        <w:t>autoridad.</w:t>
      </w:r>
    </w:p>
    <w:p w:rsidR="005D06E7" w:rsidRDefault="005D06E7">
      <w:pPr>
        <w:jc w:val="both"/>
        <w:sectPr w:rsidR="005D06E7">
          <w:pgSz w:w="12240" w:h="15840"/>
          <w:pgMar w:top="1060" w:right="0" w:bottom="280" w:left="1300" w:header="720" w:footer="720" w:gutter="0"/>
          <w:cols w:space="720"/>
        </w:sect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D06E7">
        <w:trPr>
          <w:trHeight w:val="810"/>
        </w:trPr>
        <w:tc>
          <w:tcPr>
            <w:tcW w:w="8023" w:type="dxa"/>
            <w:gridSpan w:val="3"/>
          </w:tcPr>
          <w:p w:rsidR="005D06E7" w:rsidRDefault="0068238E">
            <w:pPr>
              <w:pStyle w:val="TableParagraph"/>
              <w:spacing w:line="206" w:lineRule="exact"/>
              <w:ind w:left="2559" w:right="245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González Ortega, Santiago de Anaya</w:t>
            </w:r>
          </w:p>
        </w:tc>
      </w:tr>
      <w:tr w:rsidR="005D06E7">
        <w:trPr>
          <w:trHeight w:val="790"/>
        </w:trPr>
        <w:tc>
          <w:tcPr>
            <w:tcW w:w="4930" w:type="dxa"/>
          </w:tcPr>
          <w:p w:rsidR="005D06E7" w:rsidRDefault="005D06E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D06E7" w:rsidRDefault="005D06E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D06E7" w:rsidRDefault="005D06E7">
            <w:pPr>
              <w:pStyle w:val="TableParagraph"/>
              <w:rPr>
                <w:sz w:val="18"/>
              </w:rPr>
            </w:pPr>
          </w:p>
          <w:p w:rsidR="005D06E7" w:rsidRDefault="005D06E7">
            <w:pPr>
              <w:pStyle w:val="TableParagraph"/>
              <w:rPr>
                <w:sz w:val="18"/>
              </w:rPr>
            </w:pPr>
          </w:p>
          <w:p w:rsidR="005D06E7" w:rsidRDefault="005D06E7">
            <w:pPr>
              <w:pStyle w:val="TableParagraph"/>
              <w:spacing w:before="10"/>
              <w:rPr>
                <w:sz w:val="15"/>
              </w:rPr>
            </w:pPr>
          </w:p>
          <w:p w:rsidR="005D06E7" w:rsidRDefault="0068238E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D06E7">
        <w:trPr>
          <w:trHeight w:val="201"/>
        </w:trPr>
        <w:tc>
          <w:tcPr>
            <w:tcW w:w="4930" w:type="dxa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5D06E7" w:rsidRDefault="0068238E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D06E7" w:rsidRDefault="0068238E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HGOSAA010</w:t>
            </w:r>
          </w:p>
        </w:tc>
      </w:tr>
      <w:tr w:rsidR="005D06E7">
        <w:trPr>
          <w:trHeight w:val="392"/>
        </w:trPr>
        <w:tc>
          <w:tcPr>
            <w:tcW w:w="4930" w:type="dxa"/>
          </w:tcPr>
          <w:p w:rsidR="005D06E7" w:rsidRDefault="005D06E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5D06E7" w:rsidRDefault="0068238E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D06E7" w:rsidRDefault="0068238E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130550007</w:t>
            </w:r>
          </w:p>
        </w:tc>
      </w:tr>
      <w:tr w:rsidR="005D06E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D06E7" w:rsidRDefault="0068238E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D06E7" w:rsidRDefault="0068238E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D06E7" w:rsidRDefault="0068238E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D06E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D06E7" w:rsidRDefault="0068238E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D06E7" w:rsidRDefault="0068238E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D06E7">
        <w:trPr>
          <w:trHeight w:val="197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59.3%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D06E7">
        <w:trPr>
          <w:trHeight w:val="197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7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D06E7">
        <w:trPr>
          <w:trHeight w:val="195"/>
        </w:trPr>
        <w:tc>
          <w:tcPr>
            <w:tcW w:w="4930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D06E7" w:rsidRDefault="006823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7"/>
        </w:trPr>
        <w:tc>
          <w:tcPr>
            <w:tcW w:w="4930" w:type="dxa"/>
            <w:shd w:val="clear" w:color="auto" w:fill="FFFF00"/>
          </w:tcPr>
          <w:p w:rsidR="005D06E7" w:rsidRDefault="0068238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D06E7" w:rsidRDefault="0068238E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D06E7" w:rsidRDefault="0068238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D06E7">
        <w:trPr>
          <w:trHeight w:val="195"/>
        </w:trPr>
        <w:tc>
          <w:tcPr>
            <w:tcW w:w="4930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D06E7" w:rsidRDefault="006823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D06E7">
        <w:trPr>
          <w:trHeight w:val="197"/>
        </w:trPr>
        <w:tc>
          <w:tcPr>
            <w:tcW w:w="4930" w:type="dxa"/>
            <w:shd w:val="clear" w:color="auto" w:fill="F9C090"/>
          </w:tcPr>
          <w:p w:rsidR="005D06E7" w:rsidRDefault="0068238E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5D06E7" w:rsidRDefault="0068238E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D06E7" w:rsidRDefault="0068238E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D06E7">
        <w:trPr>
          <w:trHeight w:val="196"/>
        </w:trPr>
        <w:tc>
          <w:tcPr>
            <w:tcW w:w="4930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5"/>
        </w:trPr>
        <w:tc>
          <w:tcPr>
            <w:tcW w:w="4930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5D06E7" w:rsidRDefault="0068238E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D06E7">
        <w:trPr>
          <w:trHeight w:val="199"/>
        </w:trPr>
        <w:tc>
          <w:tcPr>
            <w:tcW w:w="4930" w:type="dxa"/>
            <w:shd w:val="clear" w:color="auto" w:fill="DBE4F0"/>
          </w:tcPr>
          <w:p w:rsidR="005D06E7" w:rsidRDefault="0068238E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5D06E7" w:rsidRDefault="0068238E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5D06E7" w:rsidRDefault="0068238E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D06E7">
        <w:trPr>
          <w:trHeight w:val="3343"/>
        </w:trPr>
        <w:tc>
          <w:tcPr>
            <w:tcW w:w="4930" w:type="dxa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68238E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D06E7" w:rsidRDefault="005D06E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5D06E7" w:rsidRDefault="005D06E7">
            <w:pPr>
              <w:pStyle w:val="TableParagraph"/>
              <w:rPr>
                <w:sz w:val="16"/>
              </w:rPr>
            </w:pPr>
          </w:p>
        </w:tc>
      </w:tr>
      <w:tr w:rsidR="005D06E7">
        <w:trPr>
          <w:trHeight w:val="199"/>
        </w:trPr>
        <w:tc>
          <w:tcPr>
            <w:tcW w:w="8023" w:type="dxa"/>
            <w:gridSpan w:val="3"/>
          </w:tcPr>
          <w:p w:rsidR="005D06E7" w:rsidRDefault="0068238E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D06E7">
        <w:trPr>
          <w:trHeight w:val="175"/>
        </w:trPr>
        <w:tc>
          <w:tcPr>
            <w:tcW w:w="4930" w:type="dxa"/>
          </w:tcPr>
          <w:p w:rsidR="005D06E7" w:rsidRDefault="0068238E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D06E7" w:rsidRDefault="005D06E7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5D06E7" w:rsidRDefault="005D06E7">
            <w:pPr>
              <w:pStyle w:val="TableParagraph"/>
              <w:rPr>
                <w:sz w:val="10"/>
              </w:rPr>
            </w:pPr>
          </w:p>
        </w:tc>
      </w:tr>
    </w:tbl>
    <w:p w:rsidR="005D06E7" w:rsidRDefault="005D06E7">
      <w:pPr>
        <w:rPr>
          <w:sz w:val="10"/>
        </w:rPr>
        <w:sectPr w:rsidR="005D06E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5D06E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line="206" w:lineRule="exact"/>
              <w:ind w:left="2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González Ortega,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</w:tr>
      <w:tr w:rsidR="005D06E7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HGOSAA010</w:t>
            </w:r>
          </w:p>
        </w:tc>
      </w:tr>
      <w:tr w:rsidR="005D06E7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5D06E7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130550007</w:t>
            </w:r>
          </w:p>
        </w:tc>
      </w:tr>
      <w:tr w:rsidR="005D06E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06E7" w:rsidRDefault="005D06E7">
            <w:pPr>
              <w:pStyle w:val="TableParagraph"/>
              <w:spacing w:before="10"/>
              <w:rPr>
                <w:sz w:val="11"/>
              </w:rPr>
            </w:pPr>
          </w:p>
          <w:p w:rsidR="005D06E7" w:rsidRDefault="0068238E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06E7" w:rsidRDefault="005D06E7">
            <w:pPr>
              <w:pStyle w:val="TableParagraph"/>
              <w:spacing w:before="10"/>
              <w:rPr>
                <w:sz w:val="11"/>
              </w:rPr>
            </w:pPr>
          </w:p>
          <w:p w:rsidR="005D06E7" w:rsidRDefault="0068238E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06E7" w:rsidRDefault="0068238E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D06E7" w:rsidRDefault="005D06E7">
            <w:pPr>
              <w:pStyle w:val="TableParagraph"/>
              <w:spacing w:before="10"/>
              <w:rPr>
                <w:sz w:val="11"/>
              </w:rPr>
            </w:pPr>
          </w:p>
          <w:p w:rsidR="005D06E7" w:rsidRDefault="0068238E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5D06E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D06E7" w:rsidRDefault="0068238E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D06E7" w:rsidRDefault="0068238E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5D06E7" w:rsidRDefault="0068238E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59%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D06E7" w:rsidRDefault="0068238E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59.3%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68238E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68238E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2"/>
              <w:rPr>
                <w:sz w:val="12"/>
              </w:rPr>
            </w:pPr>
          </w:p>
          <w:p w:rsidR="005D06E7" w:rsidRDefault="0068238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3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8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68238E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spacing w:before="1"/>
              <w:rPr>
                <w:sz w:val="18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2"/>
              <w:rPr>
                <w:sz w:val="12"/>
              </w:rPr>
            </w:pPr>
          </w:p>
          <w:p w:rsidR="005D06E7" w:rsidRDefault="0068238E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2"/>
              <w:rPr>
                <w:sz w:val="12"/>
              </w:rPr>
            </w:pPr>
          </w:p>
          <w:p w:rsidR="005D06E7" w:rsidRDefault="006823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spacing w:before="10"/>
              <w:rPr>
                <w:sz w:val="18"/>
              </w:rPr>
            </w:pPr>
          </w:p>
          <w:p w:rsidR="005D06E7" w:rsidRDefault="0068238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92D050"/>
          </w:tcPr>
          <w:p w:rsidR="005D06E7" w:rsidRDefault="0068238E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D06E7" w:rsidRDefault="005D06E7">
            <w:pPr>
              <w:pStyle w:val="TableParagraph"/>
              <w:spacing w:before="10"/>
              <w:rPr>
                <w:sz w:val="18"/>
              </w:rPr>
            </w:pPr>
          </w:p>
          <w:p w:rsidR="005D06E7" w:rsidRDefault="0068238E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2"/>
              <w:rPr>
                <w:sz w:val="12"/>
              </w:rPr>
            </w:pPr>
          </w:p>
          <w:p w:rsidR="005D06E7" w:rsidRDefault="006823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3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8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68238E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68238E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5D06E7" w:rsidRDefault="0068238E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D06E7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2"/>
              <w:rPr>
                <w:sz w:val="12"/>
              </w:rPr>
            </w:pPr>
          </w:p>
          <w:p w:rsidR="005D06E7" w:rsidRDefault="0068238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5D06E7" w:rsidRDefault="005D06E7">
            <w:pPr>
              <w:pStyle w:val="TableParagraph"/>
              <w:rPr>
                <w:sz w:val="14"/>
              </w:rPr>
            </w:pPr>
          </w:p>
          <w:p w:rsidR="005D06E7" w:rsidRDefault="005D06E7">
            <w:pPr>
              <w:pStyle w:val="TableParagraph"/>
              <w:spacing w:before="7"/>
              <w:rPr>
                <w:sz w:val="12"/>
              </w:rPr>
            </w:pPr>
          </w:p>
          <w:p w:rsidR="005D06E7" w:rsidRDefault="0068238E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5D06E7" w:rsidRDefault="0068238E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5D06E7" w:rsidRDefault="005D06E7">
            <w:pPr>
              <w:rPr>
                <w:sz w:val="2"/>
                <w:szCs w:val="2"/>
              </w:rPr>
            </w:pPr>
          </w:p>
        </w:tc>
      </w:tr>
      <w:tr w:rsidR="005D06E7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5D06E7" w:rsidRDefault="0068238E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D06E7" w:rsidRDefault="0068238E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12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D06E7" w:rsidRDefault="005D06E7">
      <w:pPr>
        <w:rPr>
          <w:sz w:val="2"/>
          <w:szCs w:val="2"/>
        </w:rPr>
        <w:sectPr w:rsidR="005D06E7">
          <w:pgSz w:w="12240" w:h="15840"/>
          <w:pgMar w:top="1060" w:right="0" w:bottom="280" w:left="1300" w:header="720" w:footer="720" w:gutter="0"/>
          <w:cols w:space="720"/>
        </w:sectPr>
      </w:pPr>
    </w:p>
    <w:p w:rsidR="005D06E7" w:rsidRDefault="005D06E7">
      <w:pPr>
        <w:pStyle w:val="Textoindependiente"/>
        <w:rPr>
          <w:sz w:val="20"/>
        </w:rPr>
      </w:pPr>
      <w:bookmarkStart w:id="0" w:name="_GoBack"/>
      <w:bookmarkEnd w:id="0"/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20"/>
        </w:rPr>
      </w:pPr>
    </w:p>
    <w:p w:rsidR="005D06E7" w:rsidRDefault="005D06E7">
      <w:pPr>
        <w:pStyle w:val="Textoindependiente"/>
        <w:rPr>
          <w:sz w:val="12"/>
        </w:rPr>
      </w:pPr>
    </w:p>
    <w:p w:rsidR="005D06E7" w:rsidRDefault="0068238E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662;width:5741;height:4975" coordorigin="3244,-5661" coordsize="5741,4975" o:spt="100" adj="0,,0" path="m6141,-3564r-289,666l5746,-687r692,-719l6431,-2898r-290,-666xm8570,-3564r-2429,l8878,-2591r-419,-814l8570,-3564xm4019,-5546r-456,646l4009,-4007r-765,641l4089,-2834r2052,-730l8570,-3564r348,-496l6443,-4060r219,-1226l6141,-5286,4019,-5546xm8264,-5546l6443,-4060r2475,l8985,-4155r-265,-745l8264,-5546xm6729,-5661r-588,375l6662,-5286r67,-375xe" fillcolor="#9bba58" stroked="f">
              <v:stroke joinstyle="round"/>
              <v:formulas/>
              <v:path arrowok="t" o:connecttype="segments"/>
            </v:shape>
            <v:shape id="_x0000_s1031" style="position:absolute;left:3244;top:-5662;width:5741;height:4975" coordorigin="3244,-5661" coordsize="5741,4975" path="m6141,-5286r588,-375l6443,-4060,8264,-5546r456,646l8985,-4155r-526,750l8878,-2591,6141,-3564r290,666l6438,-1406r-692,719l5852,-2898r289,-666l4089,-2834r-845,-532l4009,-4007r-446,-893l4019,-5546r991,121l6141,-5286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05pt;height:533.45pt;z-index:2502041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5D06E7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5D06E7" w:rsidRDefault="0068238E">
                        <w:pPr>
                          <w:pStyle w:val="TableParagraph"/>
                          <w:spacing w:line="206" w:lineRule="exact"/>
                          <w:ind w:left="28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González Ortega,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D06E7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5D06E7" w:rsidRDefault="005D06E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D06E7" w:rsidRDefault="005D06E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HGOSAA010</w:t>
                        </w:r>
                      </w:p>
                    </w:tc>
                  </w:tr>
                  <w:tr w:rsidR="005D06E7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5D06E7" w:rsidRDefault="0068238E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4898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D06E7" w:rsidRDefault="005D06E7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5D06E7" w:rsidRDefault="005D06E7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5D06E7" w:rsidRDefault="005D06E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5D06E7" w:rsidRDefault="0068238E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5D06E7" w:rsidRDefault="0068238E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D06E7" w:rsidRDefault="0068238E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130550007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5D06E7" w:rsidRDefault="0068238E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5D06E7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D06E7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5D06E7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D06E7" w:rsidRDefault="005D06E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5D06E7" w:rsidRDefault="0068238E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5D06E7" w:rsidRDefault="005D06E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D06E7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5D06E7" w:rsidRDefault="0068238E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D06E7" w:rsidRDefault="005D06E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5D06E7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06E7"/>
    <w:rsid w:val="005D06E7"/>
    <w:rsid w:val="006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413520"/>
  <w15:docId w15:val="{BFAAD667-8509-41BE-A171-7272F622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936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2019-05-28T18:00:00Z</dcterms:created>
  <dcterms:modified xsi:type="dcterms:W3CDTF">2019-05-29T22:45:00Z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