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line="490" w:lineRule="exact" w:before="82"/>
        <w:ind w:left="3718" w:right="5016" w:firstLine="0"/>
        <w:jc w:val="center"/>
        <w:rPr>
          <w:b/>
          <w:sz w:val="44"/>
        </w:rPr>
      </w:pPr>
      <w:r>
        <w:rPr>
          <w:b/>
          <w:color w:val="231F20"/>
          <w:sz w:val="44"/>
        </w:rPr>
        <w:t>San</w:t>
      </w:r>
      <w:r>
        <w:rPr>
          <w:b/>
          <w:color w:val="231F20"/>
          <w:spacing w:val="-26"/>
          <w:sz w:val="44"/>
        </w:rPr>
        <w:t> </w:t>
      </w:r>
      <w:r>
        <w:rPr>
          <w:b/>
          <w:color w:val="231F20"/>
          <w:sz w:val="44"/>
        </w:rPr>
        <w:t>Andrés</w:t>
      </w:r>
    </w:p>
    <w:p>
      <w:pPr>
        <w:spacing w:line="260" w:lineRule="exact" w:before="0"/>
        <w:ind w:left="3718" w:right="5016" w:firstLine="0"/>
        <w:jc w:val="center"/>
        <w:rPr>
          <w:sz w:val="24"/>
        </w:rPr>
      </w:pPr>
      <w:r>
        <w:rPr/>
        <w:drawing>
          <wp:anchor distT="0" distB="0" distL="0" distR="0" allowOverlap="1" layoutInCell="1" locked="0" behindDoc="0" simplePos="0" relativeHeight="251658240">
            <wp:simplePos x="0" y="0"/>
            <wp:positionH relativeFrom="page">
              <wp:posOffset>899998</wp:posOffset>
            </wp:positionH>
            <wp:positionV relativeFrom="paragraph">
              <wp:posOffset>1416259</wp:posOffset>
            </wp:positionV>
            <wp:extent cx="6020170" cy="44634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20170" cy="4463415"/>
                    </a:xfrm>
                    <a:prstGeom prst="rect">
                      <a:avLst/>
                    </a:prstGeom>
                  </pic:spPr>
                </pic:pic>
              </a:graphicData>
            </a:graphic>
          </wp:anchor>
        </w:drawing>
      </w:r>
      <w:r>
        <w:rPr>
          <w:color w:val="231F20"/>
          <w:sz w:val="24"/>
        </w:rPr>
        <w:t>CCIEH:</w:t>
      </w:r>
      <w:r>
        <w:rPr>
          <w:color w:val="231F20"/>
          <w:spacing w:val="-1"/>
          <w:sz w:val="24"/>
        </w:rPr>
        <w:t> </w:t>
      </w:r>
      <w:r>
        <w:rPr>
          <w:color w:val="231F20"/>
          <w:sz w:val="24"/>
        </w:rPr>
        <w:t>HGOSBT031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90"/>
        <w:ind w:left="7216" w:right="0" w:firstLine="0"/>
        <w:jc w:val="left"/>
        <w:rPr>
          <w:sz w:val="24"/>
        </w:rPr>
      </w:pPr>
      <w:r>
        <w:rPr>
          <w:color w:val="231F20"/>
          <w:sz w:val="24"/>
        </w:rPr>
        <w:t>San Andrés: 130530067</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718" w:right="5015" w:firstLine="0"/>
        <w:jc w:val="center"/>
        <w:rPr>
          <w:b/>
          <w:sz w:val="32"/>
        </w:rPr>
      </w:pPr>
      <w:r>
        <w:rPr>
          <w:b/>
          <w:sz w:val="32"/>
        </w:rPr>
        <w:t>DICTAMEN</w:t>
      </w:r>
    </w:p>
    <w:p>
      <w:pPr>
        <w:pStyle w:val="BodyText"/>
        <w:spacing w:before="3"/>
        <w:rPr>
          <w:b/>
          <w:sz w:val="32"/>
        </w:rPr>
      </w:pPr>
    </w:p>
    <w:p>
      <w:pPr>
        <w:pStyle w:val="Heading1"/>
        <w:ind w:right="1697"/>
        <w:jc w:val="both"/>
        <w:rPr>
          <w:b/>
        </w:rPr>
      </w:pPr>
      <w:r>
        <w:rPr/>
        <w:pict>
          <v:shape style="position:absolute;margin-left:150.790787pt;margin-top:124.13443pt;width:309.9pt;height:111.6pt;mso-position-horizontal-relative:page;mso-position-vertical-relative:paragraph;z-index:-253116416;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San Andrés</w:t>
      </w:r>
      <w:r>
        <w:rPr>
          <w:b/>
          <w:sz w:val="28"/>
        </w:rPr>
        <w:t>, </w:t>
      </w:r>
      <w:r>
        <w:rPr/>
        <w:t>del Municipio de San Bartolo Tutotepec, con clave INEGI </w:t>
      </w:r>
      <w:r>
        <w:rPr>
          <w:b/>
        </w:rPr>
        <w:t>130530067</w:t>
      </w:r>
      <w:r>
        <w:rPr/>
        <w:t>, reúne las estructuras sociales y culturales para ser considerada como </w:t>
      </w:r>
      <w:r>
        <w:rPr>
          <w:b/>
        </w:rPr>
        <w:t>INDÍGENA </w:t>
      </w:r>
      <w:r>
        <w:rPr/>
        <w:t>y ser incluida en el </w:t>
      </w:r>
      <w:r>
        <w:rPr>
          <w:b/>
        </w:rPr>
        <w:t>Catálogo de Comunidades Indígenas del Estado de Hidalgo </w:t>
      </w:r>
      <w:r>
        <w:rPr/>
        <w:t>con la clave</w:t>
      </w:r>
      <w:r>
        <w:rPr>
          <w:spacing w:val="-6"/>
        </w:rPr>
        <w:t> </w:t>
      </w:r>
      <w:r>
        <w:rPr>
          <w:b/>
        </w:rPr>
        <w:t>HGOSBT031.</w:t>
      </w:r>
    </w:p>
    <w:p>
      <w:pPr>
        <w:pStyle w:val="BodyText"/>
        <w:spacing w:before="1"/>
        <w:rPr>
          <w:b/>
          <w:sz w:val="24"/>
        </w:rPr>
      </w:pPr>
    </w:p>
    <w:p>
      <w:pPr>
        <w:pStyle w:val="BodyText"/>
        <w:ind w:left="401" w:right="1697" w:hanging="1"/>
        <w:jc w:val="both"/>
      </w:pPr>
      <w:r>
        <w:rPr>
          <w:b/>
        </w:rPr>
        <w:t>San Andrés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w:t>
      </w:r>
      <w:r>
        <w:rPr>
          <w:spacing w:val="-1"/>
        </w:rPr>
        <w:t> </w:t>
      </w:r>
      <w:r>
        <w:rPr/>
        <w:t>Delegados.</w:t>
      </w:r>
    </w:p>
    <w:p>
      <w:pPr>
        <w:pStyle w:val="BodyText"/>
      </w:pPr>
    </w:p>
    <w:p>
      <w:pPr>
        <w:pStyle w:val="BodyText"/>
        <w:ind w:left="401" w:right="1696"/>
        <w:jc w:val="both"/>
      </w:pPr>
      <w:r>
        <w:rPr/>
        <w:t>Si bien esta comunidad tiene un significativo 65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spacing w:before="11"/>
        <w:rPr>
          <w:sz w:val="21"/>
        </w:rPr>
      </w:pPr>
    </w:p>
    <w:p>
      <w:pPr>
        <w:pStyle w:val="BodyText"/>
        <w:ind w:left="401" w:right="1696"/>
        <w:jc w:val="both"/>
      </w:pPr>
      <w:r>
        <w:rPr/>
        <w:t>Sobre las prácticas culturales, las Fiestas Tradicionales se practican ampliamente y mantienen su carácter unificador, gran parte de la población participa en su organización. También se constató que otras ceremonias y ritos agrícolas comienzan abandonarse porque la agricultura ha dado malos resultados en últimos años. De igual forma se observa la conservación de la organización de la comunidad, la música, la danza y su vestimenta tradicional, así como algunas</w:t>
      </w:r>
      <w:r>
        <w:rPr>
          <w:spacing w:val="-5"/>
        </w:rPr>
        <w:t> </w:t>
      </w:r>
      <w:r>
        <w:rPr/>
        <w:t>artesanías.</w:t>
      </w:r>
    </w:p>
    <w:p>
      <w:pPr>
        <w:pStyle w:val="BodyText"/>
        <w:rPr>
          <w:sz w:val="20"/>
        </w:rPr>
      </w:pPr>
    </w:p>
    <w:p>
      <w:pPr>
        <w:pStyle w:val="BodyText"/>
        <w:spacing w:before="1"/>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8"/>
        <w:jc w:val="both"/>
      </w:pPr>
      <w:r>
        <w:rPr/>
        <w:t>La medicina tradicional se mantiene escasamente vigente, ya que en la comunidad no se cuenta con médicos tradicionales, son los adultos mayores quien implementa los remedios de yerbas como tratamientos en caso de algún padecimiento.</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618" w:right="2513"/>
              <w:jc w:val="center"/>
              <w:rPr>
                <w:b/>
                <w:sz w:val="18"/>
              </w:rPr>
            </w:pPr>
            <w:r>
              <w:rPr>
                <w:b/>
                <w:w w:val="105"/>
                <w:sz w:val="18"/>
              </w:rPr>
              <w:t>San Andrés,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HGOSBT031</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130530067</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65.0%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80.0%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75.0%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50.0%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318"/>
              <w:rPr>
                <w:b/>
                <w:sz w:val="18"/>
              </w:rPr>
            </w:pPr>
            <w:r>
              <w:rPr>
                <w:b/>
                <w:w w:val="105"/>
                <w:sz w:val="18"/>
              </w:rPr>
              <w:t>San Andrés, San Bartolo 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26"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line="155" w:lineRule="exact" w:before="51"/>
              <w:ind w:right="24"/>
              <w:jc w:val="right"/>
              <w:rPr>
                <w:sz w:val="14"/>
              </w:rPr>
            </w:pPr>
            <w:r>
              <w:rPr>
                <w:sz w:val="14"/>
              </w:rPr>
              <w:t>HGOSBT031</w:t>
            </w:r>
          </w:p>
        </w:tc>
      </w:tr>
      <w:tr>
        <w:trPr>
          <w:trHeight w:val="385"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9"/>
              <w:ind w:left="33"/>
              <w:rPr>
                <w:sz w:val="14"/>
              </w:rPr>
            </w:pPr>
            <w:r>
              <w:rPr>
                <w:w w:val="105"/>
                <w:sz w:val="14"/>
              </w:rPr>
              <w:t>Clave INEGI</w:t>
            </w:r>
          </w:p>
        </w:tc>
        <w:tc>
          <w:tcPr>
            <w:tcW w:w="969" w:type="dxa"/>
            <w:tcBorders>
              <w:top w:val="nil"/>
              <w:left w:val="nil"/>
              <w:bottom w:val="nil"/>
              <w:right w:val="nil"/>
            </w:tcBorders>
          </w:tcPr>
          <w:p>
            <w:pPr>
              <w:pStyle w:val="TableParagraph"/>
              <w:spacing w:before="12"/>
              <w:ind w:right="22"/>
              <w:jc w:val="right"/>
              <w:rPr>
                <w:sz w:val="14"/>
              </w:rPr>
            </w:pPr>
            <w:r>
              <w:rPr>
                <w:w w:val="105"/>
                <w:sz w:val="14"/>
              </w:rPr>
              <w:t>130530067</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65%</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65.0%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80.0%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100%</w:t>
            </w:r>
          </w:p>
        </w:tc>
        <w:tc>
          <w:tcPr>
            <w:tcW w:w="969" w:type="dxa"/>
            <w:shd w:val="clear" w:color="auto" w:fill="FFFF00"/>
          </w:tcPr>
          <w:p>
            <w:pPr>
              <w:pStyle w:val="TableParagraph"/>
              <w:spacing w:line="141" w:lineRule="exact" w:before="21"/>
              <w:ind w:right="12"/>
              <w:jc w:val="right"/>
              <w:rPr>
                <w:b/>
                <w:sz w:val="13"/>
              </w:rPr>
            </w:pPr>
            <w:r>
              <w:rPr>
                <w:b/>
                <w:sz w:val="13"/>
              </w:rPr>
              <w:t>100.0%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25%</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50%</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4368;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1.76001pt;margin-top:-323.652039pt;width:290.4pt;height:290.650pt;mso-position-horizontal-relative:page;mso-position-vertical-relative:paragraph;z-index:251663360" coordorigin="3235,-6473" coordsize="5808,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3562;top:-6361;width:5422;height:5674" coordorigin="3563,-6360" coordsize="5422,5674" path="m7009,-1566l5274,-1566,5746,-687,6537,-687,7009,-1566xm4633,-6045l6141,-3564,4309,-1311,5274,-1566,7960,-1566,7921,-2308,8878,-2591,8459,-3405,8985,-4155,8754,-4804,6896,-4804,6908,-5451,6141,-5451,4633,-6045xm7960,-1566l7009,-1566,7974,-1311,7960,-1566xm3563,-4900l4720,-3859,6141,-3564,3563,-4900xm8264,-5546l6896,-4804,8754,-4804,8720,-4900,8264,-5546xm6925,-6360l6141,-5451,6908,-5451,6925,-6360xe" filled="true" fillcolor="#9bba58" stroked="false">
              <v:path arrowok="t"/>
              <v:fill type="solid"/>
            </v:shape>
            <v:shape style="position:absolute;left:3562;top:-6361;width:5422;height:5674" coordorigin="3563,-6360" coordsize="5422,5674" path="m6141,-5451l6925,-6360,6896,-4804,8264,-5546,8720,-4900,8985,-4155,8459,-3405,8878,-2591,7921,-2308,7974,-1311,7009,-1566,6537,-687,5746,-687,5274,-1566,4309,-1311,6141,-3564,4773,-3077,6141,-3564,4720,-3859,3563,-4900,6141,-3564,4633,-6045,6141,-5451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20593pt;margin-top:-415.492859pt;width:438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2919"/>
                          <w:rPr>
                            <w:b/>
                            <w:sz w:val="18"/>
                          </w:rPr>
                        </w:pPr>
                        <w:r>
                          <w:rPr>
                            <w:b/>
                            <w:w w:val="105"/>
                            <w:sz w:val="18"/>
                          </w:rPr>
                          <w:t>San Andrés, San Bartolo 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HGOSBT031</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2"/>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6"/>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3"/>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6"/>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130530067</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1"/>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2019-05-30T04:51:11Z</dcterms:created>
  <dcterms:modified xsi:type="dcterms:W3CDTF">2019-05-30T04:51:11Z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